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1549" w:rsidRPr="004C1549" w:rsidRDefault="004C1549" w:rsidP="0076134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bookmarkStart w:id="0" w:name="_GoBack"/>
      <w:bookmarkEnd w:id="0"/>
      <w:r w:rsidRPr="004C1549">
        <w:rPr>
          <w:b/>
          <w:bCs/>
          <w:sz w:val="23"/>
          <w:szCs w:val="23"/>
        </w:rPr>
        <w:t xml:space="preserve">БЛАНК ЗАДАНИЙ </w:t>
      </w:r>
    </w:p>
    <w:p w:rsidR="004C1549" w:rsidRPr="004C1549" w:rsidRDefault="004C1549" w:rsidP="0076134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 w:rsidRPr="004C1549"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4C1549" w:rsidRPr="004C1549" w:rsidRDefault="004C1549" w:rsidP="0076134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 w:rsidRPr="004C1549">
        <w:rPr>
          <w:b/>
          <w:bCs/>
          <w:sz w:val="23"/>
          <w:szCs w:val="23"/>
        </w:rPr>
        <w:t xml:space="preserve">Татарстан, 2021/22 уч. год. </w:t>
      </w:r>
    </w:p>
    <w:p w:rsidR="004C1549" w:rsidRPr="004C1549" w:rsidRDefault="004C1549" w:rsidP="0076134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6C1146" w:rsidRDefault="004C1549" w:rsidP="0076134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8</w:t>
      </w:r>
      <w:r w:rsidRPr="004C1549">
        <w:rPr>
          <w:b/>
          <w:bCs/>
          <w:sz w:val="23"/>
          <w:szCs w:val="23"/>
        </w:rPr>
        <w:t xml:space="preserve"> класс</w:t>
      </w:r>
    </w:p>
    <w:p w:rsidR="004C1549" w:rsidRDefault="004C1549" w:rsidP="00761340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</w:p>
    <w:p w:rsidR="006C1146" w:rsidRDefault="006C1146" w:rsidP="00761340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6C1146" w:rsidRDefault="006C1146" w:rsidP="00761340">
      <w:pPr>
        <w:pStyle w:val="Default"/>
        <w:spacing w:line="360" w:lineRule="auto"/>
        <w:jc w:val="center"/>
        <w:rPr>
          <w:sz w:val="23"/>
          <w:szCs w:val="23"/>
        </w:rPr>
      </w:pP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6C1146" w:rsidRPr="00A92955" w:rsidRDefault="006C1146" w:rsidP="00761340">
      <w:pPr>
        <w:pStyle w:val="Default"/>
        <w:spacing w:line="360" w:lineRule="auto"/>
        <w:jc w:val="both"/>
      </w:pP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Предупреждаем Вас, что: </w:t>
      </w:r>
    </w:p>
    <w:p w:rsidR="006C1146" w:rsidRPr="00A92955" w:rsidRDefault="006C1146" w:rsidP="00761340">
      <w:pPr>
        <w:pStyle w:val="Default"/>
        <w:spacing w:line="360" w:lineRule="auto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6C1146" w:rsidRPr="00A92955" w:rsidRDefault="006C1146" w:rsidP="0076134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6C1146" w:rsidRPr="00A92955" w:rsidRDefault="006C1146" w:rsidP="00761340">
      <w:pPr>
        <w:pStyle w:val="Default"/>
        <w:spacing w:line="360" w:lineRule="auto"/>
        <w:jc w:val="both"/>
        <w:rPr>
          <w:color w:val="auto"/>
        </w:rPr>
      </w:pPr>
    </w:p>
    <w:p w:rsidR="006C1146" w:rsidRDefault="006C1146" w:rsidP="0076134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lastRenderedPageBreak/>
        <w:t xml:space="preserve">Задание теоретического тура считается выполненным, если Вы вовремя сдаете его членам жюри. </w:t>
      </w:r>
    </w:p>
    <w:p w:rsidR="006C1146" w:rsidRPr="00A92955" w:rsidRDefault="006C1146" w:rsidP="00761340">
      <w:pPr>
        <w:pStyle w:val="Default"/>
        <w:spacing w:line="360" w:lineRule="auto"/>
        <w:jc w:val="both"/>
        <w:rPr>
          <w:color w:val="auto"/>
        </w:rPr>
      </w:pPr>
    </w:p>
    <w:p w:rsidR="006C1146" w:rsidRDefault="00677C82" w:rsidP="0076134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77C82">
        <w:rPr>
          <w:rFonts w:ascii="Times New Roman" w:hAnsi="Times New Roman" w:cs="Times New Roman"/>
          <w:b/>
          <w:bCs/>
          <w:sz w:val="24"/>
          <w:szCs w:val="24"/>
        </w:rPr>
        <w:t xml:space="preserve">Максимальная оценка </w:t>
      </w:r>
      <w:r w:rsidRPr="00E953F0">
        <w:rPr>
          <w:rFonts w:ascii="Times New Roman" w:hAnsi="Times New Roman" w:cs="Times New Roman"/>
          <w:b/>
          <w:bCs/>
          <w:sz w:val="24"/>
          <w:szCs w:val="24"/>
        </w:rPr>
        <w:t xml:space="preserve">– </w:t>
      </w:r>
      <w:r w:rsidR="00E953F0" w:rsidRPr="00E953F0">
        <w:rPr>
          <w:rFonts w:ascii="Times New Roman" w:hAnsi="Times New Roman" w:cs="Times New Roman"/>
          <w:b/>
          <w:bCs/>
          <w:sz w:val="24"/>
          <w:szCs w:val="24"/>
        </w:rPr>
        <w:t>43,</w:t>
      </w:r>
      <w:r w:rsidRPr="00E953F0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0A12E6">
        <w:rPr>
          <w:rFonts w:ascii="Times New Roman" w:hAnsi="Times New Roman" w:cs="Times New Roman"/>
          <w:b/>
          <w:bCs/>
          <w:sz w:val="24"/>
          <w:szCs w:val="24"/>
        </w:rPr>
        <w:t xml:space="preserve"> балла</w:t>
      </w:r>
      <w:r w:rsidR="006C1146" w:rsidRPr="00E953F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6C1146" w:rsidRDefault="006C1146" w:rsidP="0076134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C1146" w:rsidRDefault="006C1146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A657C4">
        <w:rPr>
          <w:rFonts w:ascii="Times New Roman" w:hAnsi="Times New Roman" w:cs="Times New Roman"/>
          <w:b/>
          <w:bCs/>
          <w:sz w:val="24"/>
          <w:szCs w:val="23"/>
        </w:rPr>
        <w:t xml:space="preserve">Часть I. 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Pr="00677C82">
        <w:rPr>
          <w:rFonts w:ascii="Times New Roman" w:hAnsi="Times New Roman" w:cs="Times New Roman"/>
          <w:b/>
          <w:sz w:val="24"/>
          <w:szCs w:val="23"/>
        </w:rPr>
        <w:t>15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B01699" w:rsidRPr="00A657C4" w:rsidRDefault="00B01699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B01699" w:rsidRPr="00B01699" w:rsidRDefault="00B01699" w:rsidP="00B01699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Одно из этих растений занесено в Красную книгу РТ (2016):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а) щитовник мужской;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б) баранец обыкновенный;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в) орляк обыкновенный;</w:t>
      </w:r>
    </w:p>
    <w:p w:rsid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г) кукушкин лен обыкновенный.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B01699" w:rsidRDefault="00B01699" w:rsidP="00B01699">
      <w:pPr>
        <w:pStyle w:val="a7"/>
        <w:numPr>
          <w:ilvl w:val="0"/>
          <w:numId w:val="3"/>
        </w:numPr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Выберите рисунок с изображением лишайника уснеи:</w:t>
      </w:r>
    </w:p>
    <w:p w:rsidR="00B01699" w:rsidRPr="00B01699" w:rsidRDefault="00B01699" w:rsidP="00B01699">
      <w:pPr>
        <w:pStyle w:val="a7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562" w:type="dxa"/>
        <w:tblLayout w:type="fixed"/>
        <w:tblLook w:val="0000" w:firstRow="0" w:lastRow="0" w:firstColumn="0" w:lastColumn="0" w:noHBand="0" w:noVBand="0"/>
      </w:tblPr>
      <w:tblGrid>
        <w:gridCol w:w="1176"/>
        <w:gridCol w:w="3077"/>
        <w:gridCol w:w="992"/>
        <w:gridCol w:w="3538"/>
      </w:tblGrid>
      <w:tr w:rsidR="00B01699" w:rsidTr="00B01699">
        <w:trPr>
          <w:trHeight w:val="615"/>
        </w:trPr>
        <w:tc>
          <w:tcPr>
            <w:tcW w:w="1176" w:type="dxa"/>
            <w:vMerge w:val="restart"/>
          </w:tcPr>
          <w:p w:rsidR="00B01699" w:rsidRP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а) 1;</w:t>
            </w:r>
          </w:p>
          <w:p w:rsidR="00B01699" w:rsidRP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б) 2;</w:t>
            </w:r>
          </w:p>
          <w:p w:rsidR="00B01699" w:rsidRP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в) 3;</w:t>
            </w:r>
          </w:p>
          <w:p w:rsidR="00B01699" w:rsidRP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г) 4.</w:t>
            </w: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3077" w:type="dxa"/>
          </w:tcPr>
          <w:p w:rsidR="00B01699" w:rsidRDefault="00B01699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1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689D2D94">
                  <wp:extent cx="1347470" cy="1895475"/>
                  <wp:effectExtent l="0" t="0" r="508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70" cy="1895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530" w:type="dxa"/>
            <w:gridSpan w:val="2"/>
          </w:tcPr>
          <w:p w:rsidR="00B01699" w:rsidRDefault="00B01699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2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18F22045">
                  <wp:extent cx="2249805" cy="18097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805" cy="180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B01699" w:rsidTr="00B01699">
        <w:trPr>
          <w:trHeight w:val="612"/>
        </w:trPr>
        <w:tc>
          <w:tcPr>
            <w:tcW w:w="1176" w:type="dxa"/>
            <w:vMerge/>
          </w:tcPr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069" w:type="dxa"/>
            <w:gridSpan w:val="2"/>
          </w:tcPr>
          <w:p w:rsidR="00B01699" w:rsidRPr="00B01699" w:rsidRDefault="00B01699" w:rsidP="00B01699">
            <w:pPr>
              <w:tabs>
                <w:tab w:val="right" w:pos="3286"/>
              </w:tabs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3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47995219">
                  <wp:extent cx="2009775" cy="1855089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224" cy="18675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24"/>
              </w:rPr>
              <w:tab/>
            </w:r>
          </w:p>
        </w:tc>
        <w:tc>
          <w:tcPr>
            <w:tcW w:w="3538" w:type="dxa"/>
          </w:tcPr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4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0F67DB25">
                  <wp:extent cx="1853565" cy="207899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565" cy="2078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01699" w:rsidRPr="00B01699" w:rsidRDefault="00B01699" w:rsidP="00B01699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lastRenderedPageBreak/>
        <w:t>Одна из этих цианобактерий образует макроскопические колонии: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а) осциллатория;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б) анабена;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в) носток;</w:t>
      </w:r>
    </w:p>
    <w:p w:rsid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г) спирулина.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B01699" w:rsidRPr="00B01699" w:rsidRDefault="00B01699" w:rsidP="00B01699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Выберите растение, на корнях которого поселяются азотфиксирующие бактерии: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а) тимофеевка луговая;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б) колокольчик раскидистый;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в) чечевица съедобная;</w:t>
      </w:r>
    </w:p>
    <w:p w:rsidR="00B01699" w:rsidRP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г) подсолнечник однолетний.</w:t>
      </w:r>
    </w:p>
    <w:p w:rsidR="00B01699" w:rsidRDefault="00B01699" w:rsidP="00B01699">
      <w:pPr>
        <w:pStyle w:val="a7"/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B01699" w:rsidRDefault="00B01699" w:rsidP="00B01699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На рисунке представлено изображение:</w:t>
      </w:r>
    </w:p>
    <w:tbl>
      <w:tblPr>
        <w:tblW w:w="0" w:type="auto"/>
        <w:tblInd w:w="562" w:type="dxa"/>
        <w:tblLook w:val="0000" w:firstRow="0" w:lastRow="0" w:firstColumn="0" w:lastColumn="0" w:noHBand="0" w:noVBand="0"/>
      </w:tblPr>
      <w:tblGrid>
        <w:gridCol w:w="2802"/>
        <w:gridCol w:w="5640"/>
      </w:tblGrid>
      <w:tr w:rsidR="00B01699" w:rsidTr="00B01699">
        <w:trPr>
          <w:trHeight w:val="480"/>
        </w:trPr>
        <w:tc>
          <w:tcPr>
            <w:tcW w:w="2802" w:type="dxa"/>
          </w:tcPr>
          <w:p w:rsidR="00B01699" w:rsidRPr="00B01699" w:rsidRDefault="00B01699" w:rsidP="00B01699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боярышника кроваво-красного;</w:t>
            </w:r>
          </w:p>
          <w:p w:rsidR="00B01699" w:rsidRPr="00B01699" w:rsidRDefault="00B01699" w:rsidP="00B01699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б) рябины обыкновенной;          </w:t>
            </w:r>
          </w:p>
          <w:p w:rsidR="00B01699" w:rsidRPr="00B01699" w:rsidRDefault="00B01699" w:rsidP="00B0169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в) калины обыкновенной;          </w:t>
            </w:r>
          </w:p>
          <w:p w:rsidR="00B01699" w:rsidRPr="00B01699" w:rsidRDefault="00B01699" w:rsidP="00B0169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бузины кистевидной.</w:t>
            </w: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B01699" w:rsidRDefault="00B01699" w:rsidP="00B01699">
            <w:pPr>
              <w:pStyle w:val="a7"/>
              <w:spacing w:after="0" w:line="36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640" w:type="dxa"/>
          </w:tcPr>
          <w:p w:rsidR="00B01699" w:rsidRPr="00B01699" w:rsidRDefault="00B01699" w:rsidP="00B01699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1A1300C9">
                  <wp:extent cx="1770558" cy="2752725"/>
                  <wp:effectExtent l="0" t="0" r="127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512" cy="27619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70D5" w:rsidRPr="007170D5" w:rsidRDefault="007170D5" w:rsidP="007170D5">
      <w:pPr>
        <w:pStyle w:val="a7"/>
        <w:spacing w:after="0" w:line="360" w:lineRule="auto"/>
        <w:ind w:right="9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147B3C" w:rsidRPr="00992A92" w:rsidRDefault="00147B3C" w:rsidP="00992A92">
      <w:pPr>
        <w:pStyle w:val="a7"/>
        <w:numPr>
          <w:ilvl w:val="0"/>
          <w:numId w:val="3"/>
        </w:numPr>
        <w:spacing w:after="0" w:line="360" w:lineRule="auto"/>
        <w:ind w:right="9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Какие заболевания человека называют трансмиссивными?</w:t>
      </w:r>
    </w:p>
    <w:p w:rsidR="00147B3C" w:rsidRPr="00147B3C" w:rsidRDefault="00147B3C" w:rsidP="0076134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Заразные болезни человека, возбудители которых передаются кровососущими членистоногими.</w:t>
      </w:r>
    </w:p>
    <w:p w:rsidR="00147B3C" w:rsidRPr="00147B3C" w:rsidRDefault="00147B3C" w:rsidP="0076134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Болезни человека, которые возникают в результате укусов ядовитыми членистоногими.</w:t>
      </w:r>
    </w:p>
    <w:p w:rsidR="00147B3C" w:rsidRPr="00147B3C" w:rsidRDefault="00147B3C" w:rsidP="0076134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Болезни, которые могут передаваться от человека к человеку только при непосредственном контакте.</w:t>
      </w:r>
    </w:p>
    <w:p w:rsidR="00147B3C" w:rsidRDefault="00147B3C" w:rsidP="0076134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Болезни человека, связанные с паразитированием в организме гельминтов.</w:t>
      </w:r>
    </w:p>
    <w:p w:rsidR="00992A92" w:rsidRPr="00147B3C" w:rsidRDefault="00992A92" w:rsidP="00761340">
      <w:pPr>
        <w:spacing w:after="0" w:line="36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B3248B" w:rsidRPr="00992A92" w:rsidRDefault="00B3248B" w:rsidP="00992A92">
      <w:pPr>
        <w:pStyle w:val="a7"/>
        <w:numPr>
          <w:ilvl w:val="0"/>
          <w:numId w:val="3"/>
        </w:numPr>
        <w:spacing w:after="0" w:line="360" w:lineRule="auto"/>
        <w:ind w:right="91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lastRenderedPageBreak/>
        <w:t>Кто из перечисленных птиц не относится к отряду воробьинообразных?</w:t>
      </w:r>
    </w:p>
    <w:p w:rsidR="00B3248B" w:rsidRPr="00B3248B" w:rsidRDefault="00B3248B" w:rsidP="00761340">
      <w:pPr>
        <w:spacing w:after="0" w:line="36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стриж;</w:t>
      </w:r>
    </w:p>
    <w:p w:rsidR="00B3248B" w:rsidRPr="00B3248B" w:rsidRDefault="00B3248B" w:rsidP="00761340">
      <w:pPr>
        <w:spacing w:after="0" w:line="36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ласточка;</w:t>
      </w:r>
    </w:p>
    <w:p w:rsidR="00B3248B" w:rsidRPr="00B3248B" w:rsidRDefault="00B3248B" w:rsidP="00761340">
      <w:pPr>
        <w:spacing w:after="0" w:line="36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ворон;</w:t>
      </w:r>
    </w:p>
    <w:p w:rsidR="00B3248B" w:rsidRDefault="00B3248B" w:rsidP="00761340">
      <w:pPr>
        <w:spacing w:after="0" w:line="36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черный дрозд.</w:t>
      </w:r>
    </w:p>
    <w:p w:rsidR="00992A92" w:rsidRPr="00B3248B" w:rsidRDefault="00992A92" w:rsidP="00761340">
      <w:pPr>
        <w:spacing w:after="0" w:line="36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B3248B" w:rsidRPr="00992A92" w:rsidRDefault="00B3248B" w:rsidP="00992A92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Фрагмент какой структуры представлен на приведенной ниже фотографии со сканирующего электронного микроскопа?</w:t>
      </w:r>
    </w:p>
    <w:tbl>
      <w:tblPr>
        <w:tblW w:w="0" w:type="auto"/>
        <w:tblInd w:w="79" w:type="dxa"/>
        <w:tblLook w:val="0000" w:firstRow="0" w:lastRow="0" w:firstColumn="0" w:lastColumn="0" w:noHBand="0" w:noVBand="0"/>
      </w:tblPr>
      <w:tblGrid>
        <w:gridCol w:w="4350"/>
        <w:gridCol w:w="4905"/>
      </w:tblGrid>
      <w:tr w:rsidR="00B3248B" w:rsidTr="002764C2">
        <w:trPr>
          <w:trHeight w:val="480"/>
        </w:trPr>
        <w:tc>
          <w:tcPr>
            <w:tcW w:w="4350" w:type="dxa"/>
          </w:tcPr>
          <w:p w:rsidR="00B3248B" w:rsidRPr="00B3248B" w:rsidRDefault="00B3248B" w:rsidP="00761340">
            <w:pPr>
              <w:spacing w:after="0" w:line="36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а) крыло бабочки;</w:t>
            </w:r>
          </w:p>
          <w:p w:rsidR="00B3248B" w:rsidRPr="00B3248B" w:rsidRDefault="00B3248B" w:rsidP="00761340">
            <w:pPr>
              <w:spacing w:after="0" w:line="36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глаз мухи;</w:t>
            </w:r>
          </w:p>
          <w:p w:rsidR="00B3248B" w:rsidRPr="00B3248B" w:rsidRDefault="00B3248B" w:rsidP="00761340">
            <w:pPr>
              <w:spacing w:after="0" w:line="36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в) глаз паука;</w:t>
            </w:r>
          </w:p>
          <w:p w:rsidR="00B3248B" w:rsidRDefault="00B3248B" w:rsidP="00761340">
            <w:pPr>
              <w:spacing w:after="0" w:line="360" w:lineRule="auto"/>
              <w:ind w:left="517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раковина корненожки</w:t>
            </w:r>
          </w:p>
        </w:tc>
        <w:tc>
          <w:tcPr>
            <w:tcW w:w="4905" w:type="dxa"/>
          </w:tcPr>
          <w:p w:rsidR="00B3248B" w:rsidRDefault="00B3248B" w:rsidP="0076134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B3248B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2971800" cy="2419350"/>
                  <wp:effectExtent l="0" t="0" r="0" b="0"/>
                  <wp:docPr id="1" name="Рисунок 1" descr="Фасетки глаза мухи_TM-1000_5849(x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асетки глаза мухи_TM-1000_5849(x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7B3C" w:rsidRPr="00147B3C" w:rsidRDefault="00147B3C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110C5D" w:rsidRPr="00992A92" w:rsidRDefault="00110C5D" w:rsidP="00992A92">
      <w:pPr>
        <w:pStyle w:val="a7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 кого из перечисленных животных дыхание осуществляется одновременно с использованием трахей и легких?</w:t>
      </w:r>
    </w:p>
    <w:p w:rsidR="00110C5D" w:rsidRPr="00110C5D" w:rsidRDefault="00110C5D" w:rsidP="00761340">
      <w:pPr>
        <w:spacing w:after="0" w:line="36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ланцетник;</w:t>
      </w:r>
    </w:p>
    <w:p w:rsidR="00110C5D" w:rsidRPr="00110C5D" w:rsidRDefault="00110C5D" w:rsidP="00761340">
      <w:pPr>
        <w:spacing w:after="0" w:line="36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б) паук-крестовик; </w:t>
      </w:r>
    </w:p>
    <w:p w:rsidR="00110C5D" w:rsidRPr="00110C5D" w:rsidRDefault="00110C5D" w:rsidP="00761340">
      <w:pPr>
        <w:spacing w:after="0" w:line="36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жук-плавунец;</w:t>
      </w:r>
    </w:p>
    <w:p w:rsidR="00110C5D" w:rsidRDefault="00110C5D" w:rsidP="00761340">
      <w:pPr>
        <w:spacing w:after="0" w:line="36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морская звезда.</w:t>
      </w:r>
    </w:p>
    <w:p w:rsidR="00992A92" w:rsidRPr="00110C5D" w:rsidRDefault="00992A92" w:rsidP="00761340">
      <w:pPr>
        <w:spacing w:after="0" w:line="36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6E166A" w:rsidRPr="00992A92" w:rsidRDefault="006E166A" w:rsidP="00992A92">
      <w:pPr>
        <w:pStyle w:val="a7"/>
        <w:numPr>
          <w:ilvl w:val="0"/>
          <w:numId w:val="3"/>
        </w:numPr>
        <w:spacing w:after="0" w:line="360" w:lineRule="auto"/>
        <w:ind w:right="442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Что представляют собой зубы акулы?</w:t>
      </w:r>
    </w:p>
    <w:p w:rsidR="006E166A" w:rsidRPr="006E166A" w:rsidRDefault="006E166A" w:rsidP="00761340">
      <w:pPr>
        <w:spacing w:after="0" w:line="36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видоизмененные чешуи;</w:t>
      </w:r>
    </w:p>
    <w:p w:rsidR="006E166A" w:rsidRPr="006E166A" w:rsidRDefault="006E166A" w:rsidP="00761340">
      <w:pPr>
        <w:spacing w:after="0" w:line="36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костные выросты верхней и нижней челюсти;</w:t>
      </w:r>
    </w:p>
    <w:p w:rsidR="006E166A" w:rsidRPr="006E166A" w:rsidRDefault="006E166A" w:rsidP="00761340">
      <w:pPr>
        <w:spacing w:after="0" w:line="36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пропитанные известью жаберные тычинки;</w:t>
      </w:r>
    </w:p>
    <w:p w:rsidR="006E166A" w:rsidRDefault="006E166A" w:rsidP="00761340">
      <w:pPr>
        <w:spacing w:after="0" w:line="36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зубы акулы состоят из рогоподобного вещества и аналогичны когтям млекопитающих.</w:t>
      </w:r>
    </w:p>
    <w:p w:rsidR="007170D5" w:rsidRPr="006E166A" w:rsidRDefault="007170D5" w:rsidP="00761340">
      <w:pPr>
        <w:spacing w:after="0" w:line="36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7170D5" w:rsidRPr="007170D5" w:rsidRDefault="007170D5" w:rsidP="007170D5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170D5">
        <w:rPr>
          <w:rFonts w:ascii="Times New Roman" w:hAnsi="Times New Roman"/>
          <w:b/>
          <w:bCs/>
          <w:sz w:val="24"/>
          <w:szCs w:val="24"/>
        </w:rPr>
        <w:t>Что необходимо сделать при носовом кровотечении:</w:t>
      </w:r>
    </w:p>
    <w:p w:rsidR="007170D5" w:rsidRPr="00A7013F" w:rsidRDefault="007170D5" w:rsidP="007170D5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A7013F">
        <w:rPr>
          <w:rFonts w:ascii="Times New Roman" w:hAnsi="Times New Roman"/>
          <w:sz w:val="24"/>
          <w:szCs w:val="24"/>
        </w:rPr>
        <w:t xml:space="preserve">а) </w:t>
      </w:r>
      <w:r>
        <w:rPr>
          <w:rFonts w:ascii="Times New Roman" w:hAnsi="Times New Roman"/>
          <w:sz w:val="24"/>
          <w:szCs w:val="24"/>
        </w:rPr>
        <w:t>принять таблетку анальгина</w:t>
      </w:r>
      <w:r w:rsidRPr="00A7013F">
        <w:rPr>
          <w:rFonts w:ascii="Times New Roman" w:hAnsi="Times New Roman"/>
          <w:sz w:val="24"/>
          <w:szCs w:val="24"/>
        </w:rPr>
        <w:t>;</w:t>
      </w:r>
    </w:p>
    <w:p w:rsidR="007170D5" w:rsidRPr="00A7013F" w:rsidRDefault="007170D5" w:rsidP="007170D5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515341">
        <w:rPr>
          <w:rFonts w:ascii="Times New Roman" w:hAnsi="Times New Roman"/>
          <w:sz w:val="24"/>
          <w:szCs w:val="24"/>
        </w:rPr>
        <w:lastRenderedPageBreak/>
        <w:t>б) наклонить голову вперед, сжать крылья носа;</w:t>
      </w:r>
    </w:p>
    <w:p w:rsidR="007170D5" w:rsidRPr="00A7013F" w:rsidRDefault="007170D5" w:rsidP="007170D5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A7013F">
        <w:rPr>
          <w:rFonts w:ascii="Times New Roman" w:hAnsi="Times New Roman"/>
          <w:sz w:val="24"/>
          <w:szCs w:val="24"/>
        </w:rPr>
        <w:t xml:space="preserve">в) </w:t>
      </w:r>
      <w:r>
        <w:rPr>
          <w:rFonts w:ascii="Times New Roman" w:hAnsi="Times New Roman"/>
          <w:sz w:val="24"/>
          <w:szCs w:val="24"/>
        </w:rPr>
        <w:t>запрокинуть</w:t>
      </w:r>
      <w:r w:rsidRPr="00C34AED">
        <w:rPr>
          <w:rFonts w:ascii="Times New Roman" w:hAnsi="Times New Roman"/>
          <w:sz w:val="24"/>
          <w:szCs w:val="24"/>
        </w:rPr>
        <w:t xml:space="preserve"> голову </w:t>
      </w:r>
      <w:r>
        <w:rPr>
          <w:rFonts w:ascii="Times New Roman" w:hAnsi="Times New Roman"/>
          <w:sz w:val="24"/>
          <w:szCs w:val="24"/>
        </w:rPr>
        <w:t>назад</w:t>
      </w:r>
      <w:r w:rsidRPr="00C34AED">
        <w:rPr>
          <w:rFonts w:ascii="Times New Roman" w:hAnsi="Times New Roman"/>
          <w:sz w:val="24"/>
          <w:szCs w:val="24"/>
        </w:rPr>
        <w:t>, сжать крылья носа</w:t>
      </w:r>
      <w:r w:rsidRPr="00A7013F">
        <w:rPr>
          <w:rFonts w:ascii="Times New Roman" w:hAnsi="Times New Roman"/>
          <w:sz w:val="24"/>
          <w:szCs w:val="24"/>
        </w:rPr>
        <w:t>;</w:t>
      </w:r>
    </w:p>
    <w:p w:rsidR="007170D5" w:rsidRPr="00A7013F" w:rsidRDefault="007170D5" w:rsidP="007170D5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5210DF">
        <w:rPr>
          <w:rFonts w:ascii="Times New Roman" w:hAnsi="Times New Roman"/>
          <w:sz w:val="24"/>
          <w:szCs w:val="24"/>
        </w:rPr>
        <w:t xml:space="preserve">г) </w:t>
      </w:r>
      <w:r>
        <w:rPr>
          <w:rFonts w:ascii="Times New Roman" w:hAnsi="Times New Roman"/>
          <w:sz w:val="24"/>
          <w:szCs w:val="24"/>
        </w:rPr>
        <w:t>прижать сонную артерию</w:t>
      </w:r>
      <w:r w:rsidRPr="005210DF">
        <w:rPr>
          <w:rFonts w:ascii="Times New Roman" w:hAnsi="Times New Roman"/>
          <w:sz w:val="24"/>
          <w:szCs w:val="24"/>
        </w:rPr>
        <w:t>.</w:t>
      </w:r>
    </w:p>
    <w:p w:rsidR="00147B3C" w:rsidRPr="00147B3C" w:rsidRDefault="00147B3C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7170D5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С какими костями черепа не образует соединения представленная на рисунке кость:</w:t>
      </w:r>
      <w:r w:rsidRPr="007170D5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tbl>
      <w:tblPr>
        <w:tblW w:w="8801" w:type="dxa"/>
        <w:tblInd w:w="562" w:type="dxa"/>
        <w:tblLook w:val="0000" w:firstRow="0" w:lastRow="0" w:firstColumn="0" w:lastColumn="0" w:noHBand="0" w:noVBand="0"/>
      </w:tblPr>
      <w:tblGrid>
        <w:gridCol w:w="2855"/>
        <w:gridCol w:w="5946"/>
      </w:tblGrid>
      <w:tr w:rsidR="007170D5" w:rsidTr="007170D5">
        <w:trPr>
          <w:trHeight w:val="3699"/>
        </w:trPr>
        <w:tc>
          <w:tcPr>
            <w:tcW w:w="2971" w:type="dxa"/>
          </w:tcPr>
          <w:p w:rsidR="007170D5" w:rsidRP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>а) лобной;</w:t>
            </w:r>
          </w:p>
          <w:p w:rsidR="007170D5" w:rsidRP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 xml:space="preserve">б) </w:t>
            </w:r>
            <w:r w:rsidRPr="00515341">
              <w:rPr>
                <w:rFonts w:ascii="Times New Roman" w:hAnsi="Times New Roman" w:cs="Times New Roman"/>
                <w:sz w:val="24"/>
              </w:rPr>
              <w:t>верхней челюстью;</w:t>
            </w:r>
          </w:p>
          <w:p w:rsidR="007170D5" w:rsidRP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>в) височной;</w:t>
            </w:r>
          </w:p>
          <w:p w:rsidR="007170D5" w:rsidRP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>г) затылочной.</w:t>
            </w:r>
          </w:p>
          <w:p w:rsid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7170D5" w:rsidRDefault="007170D5" w:rsidP="007170D5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830" w:type="dxa"/>
          </w:tcPr>
          <w:p w:rsidR="007170D5" w:rsidRDefault="007170D5" w:rsidP="007170D5">
            <w:pPr>
              <w:rPr>
                <w:rFonts w:ascii="Times New Roman" w:hAnsi="Times New Roman" w:cs="Times New Roman"/>
                <w:b/>
                <w:sz w:val="24"/>
              </w:rPr>
            </w:pPr>
            <w:r w:rsidRPr="007170D5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>
                  <wp:extent cx="3636925" cy="2247900"/>
                  <wp:effectExtent l="0" t="0" r="190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108" cy="2254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70D5" w:rsidRDefault="007170D5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7170D5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Выберите правильное утверждение относительно строения глаза: </w:t>
      </w:r>
      <w:r w:rsidRPr="007170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а) наружной оболочкой глаза является сетчатка;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>б)</w:t>
      </w:r>
      <w:r w:rsidRPr="00515341">
        <w:rPr>
          <w:rFonts w:ascii="Calibri" w:eastAsia="Calibri" w:hAnsi="Calibri" w:cs="Times New Roman"/>
        </w:rPr>
        <w:t xml:space="preserve"> </w:t>
      </w:r>
      <w:r w:rsidRPr="00515341">
        <w:rPr>
          <w:rFonts w:ascii="Times New Roman" w:eastAsia="Calibri" w:hAnsi="Times New Roman" w:cs="Times New Roman"/>
          <w:sz w:val="24"/>
          <w:szCs w:val="24"/>
        </w:rPr>
        <w:t>склера придает глазному яблоку форму;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в) глазодвигательные мышцы крепятся к радужной оболочке;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г) диаметр зрачка никогда не изменяется.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</w:p>
    <w:p w:rsidR="007170D5" w:rsidRPr="007170D5" w:rsidRDefault="007170D5" w:rsidP="007170D5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Стенки левого желудочка значительно толще, чем правого. В чем физиологический смысл этого?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>а) мускулатура левого желудочка значительно мощней, чем у правого, что отражает приспособление к выполнению значительно большей работы, так как здесь начинается большой круг кровообращения;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б) мускулатура левого желудочка значительно мощней, чем у правого, что отражает приспособление к выполнению значительно большей работы, так как здесь начинается малый круг кровообращения;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в) мускулатура левого желудочка значительно мощней, чем у правого, что отражает приспособление к выравниванию давления, так как в правом желудочке необходимо поддерживать меньшее давление, для избегания отека легких;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г) мускулатура левого желудочка значительно мощней, чем у правого, поскольку аорта самый крупный сосуд.</w:t>
      </w:r>
    </w:p>
    <w:p w:rsidR="007170D5" w:rsidRPr="007170D5" w:rsidRDefault="007170D5" w:rsidP="007170D5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170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Человек упал и ушиб голову. При этом у него «посыпались искры из глаз». На какую часть головы пришелся удар</w:t>
      </w: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: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лобную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теменную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височную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7170D5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r w:rsidRPr="0051534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затылочную</w:t>
      </w:r>
      <w:r w:rsidRPr="0051534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F9222A" w:rsidRDefault="00F9222A" w:rsidP="00761340">
      <w:pPr>
        <w:spacing w:after="0" w:line="360" w:lineRule="auto"/>
        <w:rPr>
          <w:rFonts w:ascii="Times New Roman" w:hAnsi="Times New Roman" w:cs="Times New Roman"/>
          <w:sz w:val="24"/>
        </w:rPr>
      </w:pPr>
    </w:p>
    <w:p w:rsidR="00F9222A" w:rsidRDefault="00F9222A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bCs/>
          <w:sz w:val="24"/>
          <w:szCs w:val="24"/>
        </w:rPr>
        <w:t xml:space="preserve">Часть II. 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677C82">
        <w:rPr>
          <w:rFonts w:ascii="Times New Roman" w:hAnsi="Times New Roman" w:cs="Times New Roman"/>
          <w:b/>
          <w:sz w:val="24"/>
          <w:szCs w:val="24"/>
        </w:rPr>
        <w:t>10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9B2CB5" w:rsidRPr="00E65385" w:rsidRDefault="009B2CB5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B2CB5" w:rsidRPr="009B2CB5" w:rsidRDefault="009B2CB5" w:rsidP="009B2CB5">
      <w:pPr>
        <w:pStyle w:val="a7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9B2CB5">
        <w:rPr>
          <w:rFonts w:ascii="Times New Roman" w:hAnsi="Times New Roman" w:cs="Times New Roman"/>
          <w:b/>
          <w:sz w:val="24"/>
        </w:rPr>
        <w:t>Выберите растения, плоды которых распространяются с помощью ветра: 1) лещина обыкновенная; 2) одуванчик лекарственный; 3) ясень обыкновенный; 4) береза повислая; 5) дуб черешчатый.</w:t>
      </w:r>
    </w:p>
    <w:p w:rsidR="009B2CB5" w:rsidRP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а)</w:t>
      </w:r>
      <w:r>
        <w:rPr>
          <w:rFonts w:ascii="Times New Roman" w:hAnsi="Times New Roman" w:cs="Times New Roman"/>
          <w:sz w:val="24"/>
        </w:rPr>
        <w:t xml:space="preserve"> только </w:t>
      </w:r>
      <w:r w:rsidRPr="009B2CB5">
        <w:rPr>
          <w:rFonts w:ascii="Times New Roman" w:hAnsi="Times New Roman" w:cs="Times New Roman"/>
          <w:sz w:val="24"/>
        </w:rPr>
        <w:t>1, 2, 4;</w:t>
      </w:r>
    </w:p>
    <w:p w:rsidR="009B2CB5" w:rsidRP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б) только</w:t>
      </w:r>
      <w:r>
        <w:rPr>
          <w:rFonts w:ascii="Times New Roman" w:hAnsi="Times New Roman" w:cs="Times New Roman"/>
          <w:sz w:val="24"/>
        </w:rPr>
        <w:t xml:space="preserve"> </w:t>
      </w:r>
      <w:r w:rsidRPr="009B2CB5">
        <w:rPr>
          <w:rFonts w:ascii="Times New Roman" w:hAnsi="Times New Roman" w:cs="Times New Roman"/>
          <w:sz w:val="24"/>
        </w:rPr>
        <w:t>1, 3, 4;</w:t>
      </w:r>
    </w:p>
    <w:p w:rsidR="009B2CB5" w:rsidRP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в) только</w:t>
      </w:r>
      <w:r>
        <w:rPr>
          <w:rFonts w:ascii="Times New Roman" w:hAnsi="Times New Roman" w:cs="Times New Roman"/>
          <w:sz w:val="24"/>
        </w:rPr>
        <w:t xml:space="preserve"> </w:t>
      </w:r>
      <w:r w:rsidRPr="009B2CB5">
        <w:rPr>
          <w:rFonts w:ascii="Times New Roman" w:hAnsi="Times New Roman" w:cs="Times New Roman"/>
          <w:sz w:val="24"/>
        </w:rPr>
        <w:t>1, 3;</w:t>
      </w:r>
    </w:p>
    <w:p w:rsidR="009B2CB5" w:rsidRP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г) только 2, 3, 4;</w:t>
      </w:r>
    </w:p>
    <w:p w:rsid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д) только 3, 4, 5.</w:t>
      </w:r>
    </w:p>
    <w:p w:rsidR="009B2CB5" w:rsidRPr="009B2CB5" w:rsidRDefault="009B2CB5" w:rsidP="009B2CB5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D86778" w:rsidRPr="00D86778" w:rsidRDefault="00F9222A" w:rsidP="00D86778">
      <w:pPr>
        <w:pStyle w:val="a7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sz w:val="24"/>
        </w:rPr>
        <w:t xml:space="preserve"> </w:t>
      </w:r>
      <w:r w:rsidR="00D86778" w:rsidRPr="00D86778">
        <w:rPr>
          <w:rFonts w:ascii="Times New Roman" w:hAnsi="Times New Roman" w:cs="Times New Roman"/>
          <w:b/>
          <w:sz w:val="24"/>
        </w:rPr>
        <w:t>Выберите несъедобные грибы: 1) волнушка розовая; 2) свинушка толстая; 3) сыроежка зеленоватая; 4) свинушка тонкая; 5) желчный гриб.</w:t>
      </w:r>
    </w:p>
    <w:p w:rsidR="00D86778" w:rsidRPr="00D86778" w:rsidRDefault="00D86778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а)</w:t>
      </w:r>
      <w:r>
        <w:rPr>
          <w:rFonts w:ascii="Times New Roman" w:hAnsi="Times New Roman" w:cs="Times New Roman"/>
          <w:sz w:val="24"/>
        </w:rPr>
        <w:t xml:space="preserve"> </w:t>
      </w:r>
      <w:r w:rsidRPr="00D86778">
        <w:rPr>
          <w:rFonts w:ascii="Times New Roman" w:hAnsi="Times New Roman" w:cs="Times New Roman"/>
          <w:sz w:val="24"/>
        </w:rPr>
        <w:t>только 3, 4;</w:t>
      </w:r>
    </w:p>
    <w:p w:rsidR="00D86778" w:rsidRPr="00D86778" w:rsidRDefault="00D86778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б) только 2, 3;</w:t>
      </w:r>
    </w:p>
    <w:p w:rsidR="00D86778" w:rsidRPr="00D86778" w:rsidRDefault="00D86778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в) только 2, 4, 5;</w:t>
      </w:r>
    </w:p>
    <w:p w:rsidR="00D86778" w:rsidRPr="00D86778" w:rsidRDefault="00D86778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г) только 1, 2, 4;</w:t>
      </w:r>
    </w:p>
    <w:p w:rsidR="00D86778" w:rsidRPr="00D86778" w:rsidRDefault="00D86778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д) только 1, 2, 5.</w:t>
      </w:r>
    </w:p>
    <w:p w:rsidR="00F9222A" w:rsidRDefault="00F9222A" w:rsidP="00D86778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58466F" w:rsidRDefault="0058466F" w:rsidP="00761340">
      <w:pPr>
        <w:pStyle w:val="a7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58466F">
        <w:rPr>
          <w:rFonts w:ascii="Times New Roman" w:hAnsi="Times New Roman" w:cs="Times New Roman"/>
          <w:b/>
          <w:sz w:val="24"/>
        </w:rPr>
        <w:t>Для каких животных, из числа приведенных на иллюстрации, характерен партеногенез?</w:t>
      </w:r>
    </w:p>
    <w:p w:rsidR="007170D5" w:rsidRDefault="007170D5" w:rsidP="007170D5">
      <w:p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7170D5">
      <w:p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784" w:type="dxa"/>
        <w:tblLook w:val="0000" w:firstRow="0" w:lastRow="0" w:firstColumn="0" w:lastColumn="0" w:noHBand="0" w:noVBand="0"/>
      </w:tblPr>
      <w:tblGrid>
        <w:gridCol w:w="4200"/>
        <w:gridCol w:w="4230"/>
      </w:tblGrid>
      <w:tr w:rsidR="0058466F" w:rsidTr="0058466F">
        <w:trPr>
          <w:trHeight w:val="407"/>
        </w:trPr>
        <w:tc>
          <w:tcPr>
            <w:tcW w:w="4200" w:type="dxa"/>
          </w:tcPr>
          <w:p w:rsidR="0058466F" w:rsidRDefault="0058466F" w:rsidP="00761340">
            <w:pPr>
              <w:pStyle w:val="a7"/>
              <w:spacing w:after="0" w:line="360" w:lineRule="auto"/>
              <w:ind w:left="-69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</w:p>
          <w:p w:rsidR="0058466F" w:rsidRDefault="0058466F" w:rsidP="00761340">
            <w:pPr>
              <w:pStyle w:val="a7"/>
              <w:spacing w:after="0" w:line="36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24075" cy="1093673"/>
                  <wp:effectExtent l="0" t="0" r="0" b="0"/>
                  <wp:docPr id="2" name="Рисунок 2" descr="Фасциол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асциол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518" cy="1096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:rsidR="0058466F" w:rsidRDefault="0058466F" w:rsidP="00761340">
            <w:pPr>
              <w:pStyle w:val="a7"/>
              <w:spacing w:after="0" w:line="360" w:lineRule="auto"/>
              <w:ind w:left="-69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</w:p>
          <w:p w:rsidR="0058466F" w:rsidRDefault="0058466F" w:rsidP="00761340">
            <w:pPr>
              <w:pStyle w:val="a7"/>
              <w:spacing w:after="0" w:line="36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1161324" cy="1724025"/>
                  <wp:effectExtent l="0" t="0" r="1270" b="0"/>
                  <wp:docPr id="3" name="Рисунок 3" descr="Даф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Даф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373" cy="1740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6F" w:rsidTr="0058466F">
        <w:trPr>
          <w:trHeight w:val="450"/>
        </w:trPr>
        <w:tc>
          <w:tcPr>
            <w:tcW w:w="4200" w:type="dxa"/>
          </w:tcPr>
          <w:p w:rsidR="0058466F" w:rsidRDefault="0058466F" w:rsidP="00761340">
            <w:pPr>
              <w:pStyle w:val="a7"/>
              <w:spacing w:after="0" w:line="360" w:lineRule="auto"/>
              <w:ind w:left="-69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</w:p>
          <w:p w:rsidR="0058466F" w:rsidRDefault="0058466F" w:rsidP="00761340">
            <w:pPr>
              <w:pStyle w:val="a7"/>
              <w:spacing w:after="0" w:line="36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b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1114425" cy="1114425"/>
                  <wp:effectExtent l="0" t="0" r="9525" b="9525"/>
                  <wp:docPr id="4" name="Рисунок 4" descr="Осьминог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Осьминог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:rsidR="0058466F" w:rsidRDefault="0058466F" w:rsidP="00761340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hAnsi="Times New Roman" w:cs="Times New Roman"/>
                <w:sz w:val="24"/>
              </w:rPr>
              <w:t>4</w:t>
            </w:r>
          </w:p>
          <w:p w:rsidR="0058466F" w:rsidRPr="0058466F" w:rsidRDefault="0058466F" w:rsidP="0076134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eastAsia="Times New Roman"/>
                <w:noProof/>
                <w:snapToGrid w:val="0"/>
                <w:szCs w:val="24"/>
                <w:lang w:eastAsia="ru-RU"/>
              </w:rPr>
              <w:drawing>
                <wp:inline distT="0" distB="0" distL="0" distR="0">
                  <wp:extent cx="1743075" cy="1161723"/>
                  <wp:effectExtent l="0" t="0" r="0" b="635"/>
                  <wp:docPr id="5" name="Рисунок 5" descr="Heli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eli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108" cy="1172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8466F" w:rsidRDefault="0058466F" w:rsidP="00761340">
      <w:pPr>
        <w:pStyle w:val="a7"/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68748B" w:rsidRPr="0068748B" w:rsidRDefault="0068748B" w:rsidP="00761340">
      <w:pPr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только 3 и 4;</w:t>
      </w:r>
    </w:p>
    <w:p w:rsidR="0068748B" w:rsidRPr="0068748B" w:rsidRDefault="0068748B" w:rsidP="00761340">
      <w:pPr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только 1;</w:t>
      </w:r>
    </w:p>
    <w:p w:rsidR="0068748B" w:rsidRPr="0068748B" w:rsidRDefault="0068748B" w:rsidP="00761340">
      <w:pPr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только 1 и 2;</w:t>
      </w:r>
    </w:p>
    <w:p w:rsidR="0068748B" w:rsidRPr="0068748B" w:rsidRDefault="0068748B" w:rsidP="00761340">
      <w:pPr>
        <w:spacing w:after="0" w:line="36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для всех.</w:t>
      </w:r>
    </w:p>
    <w:p w:rsidR="0068748B" w:rsidRPr="0068748B" w:rsidRDefault="0068748B" w:rsidP="00761340">
      <w:pPr>
        <w:adjustRightInd w:val="0"/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</w:p>
    <w:p w:rsidR="001F19A8" w:rsidRPr="001F19A8" w:rsidRDefault="001F19A8" w:rsidP="001F19A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Витальные потребности: 1) на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сле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ду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потом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ством, но не со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хра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в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че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ние жизни; 2) легко при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об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и не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ря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ор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мом в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че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ние жизни; 3) на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сле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ду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потом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ством от ро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лей; 4) видовые; 5) яв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ют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ян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ной 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ак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ци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ей ор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ма на стро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го опре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лен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ные раз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дра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жи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ли внутренней среды.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15341">
        <w:rPr>
          <w:rFonts w:ascii="Times New Roman" w:eastAsia="Calibri" w:hAnsi="Times New Roman" w:cs="Times New Roman"/>
          <w:sz w:val="24"/>
          <w:szCs w:val="24"/>
          <w:lang w:eastAsia="ru-RU"/>
        </w:rPr>
        <w:t>а) только 3,4,5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б) только 1,3, 5, 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в) только 1,2,5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г) все правильные</w:t>
      </w:r>
    </w:p>
    <w:p w:rsidR="001F19A8" w:rsidRPr="001F19A8" w:rsidRDefault="001F19A8" w:rsidP="001F19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1F19A8" w:rsidRPr="001F19A8" w:rsidRDefault="001F19A8" w:rsidP="001F19A8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Стадии сна определяются по рисункам электрической активности, возникающей в мозге, глазах и мышцах. 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1) начинается сон с активации бетта ритма; 2) дремота - это совсем неглубокий сон до 5 минут, характеризующаяся тетта активностью; 3) глубокий сон; на ЭЭГ появляются высокоамплитудные волны низкой частоты — дельта-волны; 4) тревожный сон, со сновидениями, на ЭЭГ регистрируется гамма ритм; 5) 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lastRenderedPageBreak/>
        <w:t>парадоксальный (быстрый) сон с быстрым движением глаз из стороны в сторону, пропадает тонус мышц, появляется альфа ритм.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а) только 2, 4;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15341">
        <w:rPr>
          <w:rFonts w:ascii="Times New Roman" w:eastAsia="Calibri" w:hAnsi="Times New Roman" w:cs="Times New Roman"/>
          <w:sz w:val="24"/>
          <w:szCs w:val="24"/>
          <w:lang w:eastAsia="ru-RU"/>
        </w:rPr>
        <w:t>б) только 2, 3, 5;</w:t>
      </w:r>
    </w:p>
    <w:p w:rsidR="001F19A8" w:rsidRPr="001F19A8" w:rsidRDefault="001F19A8" w:rsidP="001F19A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в) только 1, 2, 4, 5;</w:t>
      </w:r>
    </w:p>
    <w:p w:rsidR="00FF48FF" w:rsidRDefault="001F19A8" w:rsidP="001F19A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г) только 2, 3, 4, 5.       </w:t>
      </w:r>
    </w:p>
    <w:p w:rsidR="00BF3A5C" w:rsidRPr="001F19A8" w:rsidRDefault="00BF3A5C" w:rsidP="001F19A8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Calibri" w:hAnsi="Times New Roman" w:cs="Times New Roman"/>
          <w:b/>
          <w:bCs/>
          <w:color w:val="C00000"/>
          <w:sz w:val="24"/>
          <w:szCs w:val="24"/>
          <w:lang w:eastAsia="ru-RU"/>
        </w:rPr>
      </w:pPr>
    </w:p>
    <w:p w:rsidR="00FF48FF" w:rsidRDefault="001D1BB8" w:rsidP="0076134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 w:rsidRPr="001D1BB8">
        <w:rPr>
          <w:rFonts w:ascii="Times New Roman" w:hAnsi="Times New Roman" w:cs="Times New Roman"/>
          <w:b/>
          <w:bCs/>
          <w:sz w:val="24"/>
          <w:szCs w:val="23"/>
          <w:lang w:val="en-US"/>
        </w:rPr>
        <w:t>III</w:t>
      </w: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  <w:r w:rsidR="00FF48FF" w:rsidRPr="00E65385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B246CF">
        <w:rPr>
          <w:rFonts w:ascii="Times New Roman" w:hAnsi="Times New Roman" w:cs="Times New Roman"/>
          <w:b/>
          <w:sz w:val="24"/>
          <w:szCs w:val="23"/>
        </w:rPr>
        <w:t>5</w:t>
      </w:r>
      <w:r w:rsidR="00B246CF" w:rsidRPr="00B246CF">
        <w:rPr>
          <w:rFonts w:ascii="Times New Roman" w:hAnsi="Times New Roman" w:cs="Times New Roman"/>
          <w:b/>
          <w:sz w:val="24"/>
          <w:szCs w:val="23"/>
        </w:rPr>
        <w:t>,5</w:t>
      </w:r>
      <w:r w:rsidR="00FF48FF" w:rsidRPr="00B246CF">
        <w:rPr>
          <w:rFonts w:ascii="Times New Roman" w:hAnsi="Times New Roman" w:cs="Times New Roman"/>
          <w:b/>
          <w:sz w:val="24"/>
          <w:szCs w:val="23"/>
        </w:rPr>
        <w:t>.</w:t>
      </w:r>
      <w:r w:rsidR="00FF48FF" w:rsidRPr="00E65385">
        <w:rPr>
          <w:rFonts w:ascii="Times New Roman" w:hAnsi="Times New Roman" w:cs="Times New Roman"/>
          <w:b/>
          <w:sz w:val="24"/>
          <w:szCs w:val="23"/>
        </w:rPr>
        <w:t xml:space="preserve"> Заполните матрицы ответов в соответствии с требованиями заданий.</w:t>
      </w:r>
    </w:p>
    <w:p w:rsidR="00FF48FF" w:rsidRPr="009A3182" w:rsidRDefault="00761340" w:rsidP="00761340">
      <w:pPr>
        <w:tabs>
          <w:tab w:val="left" w:pos="7845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FF48FF" w:rsidRDefault="00FF48FF" w:rsidP="00B246CF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r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[</w:t>
      </w:r>
      <w:r w:rsidR="00827EBB" w:rsidRPr="00E416FE">
        <w:rPr>
          <w:rFonts w:ascii="Times New Roman" w:hAnsi="Times New Roman" w:cs="Times New Roman"/>
          <w:b/>
          <w:bCs/>
          <w:color w:val="000000"/>
          <w:sz w:val="23"/>
          <w:szCs w:val="23"/>
          <w:lang w:val="en-US"/>
        </w:rPr>
        <w:t>max</w:t>
      </w:r>
      <w:r w:rsidR="00827EBB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</w:t>
      </w:r>
      <w:r w:rsidR="00E416FE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2,5</w:t>
      </w:r>
      <w:r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балла] </w:t>
      </w:r>
      <w:r w:rsidR="00E416FE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Установите соответствие между растением (А-Д) и типом его соцветия (1-5).</w:t>
      </w:r>
    </w:p>
    <w:p w:rsidR="00E416FE" w:rsidRDefault="00E416FE" w:rsidP="00E416FE">
      <w:pPr>
        <w:pStyle w:val="a7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tbl>
      <w:tblPr>
        <w:tblW w:w="0" w:type="auto"/>
        <w:tblInd w:w="729" w:type="dxa"/>
        <w:tblLook w:val="0000" w:firstRow="0" w:lastRow="0" w:firstColumn="0" w:lastColumn="0" w:noHBand="0" w:noVBand="0"/>
      </w:tblPr>
      <w:tblGrid>
        <w:gridCol w:w="5508"/>
        <w:gridCol w:w="2247"/>
      </w:tblGrid>
      <w:tr w:rsidR="00E416FE" w:rsidTr="00E416FE">
        <w:trPr>
          <w:trHeight w:val="100"/>
        </w:trPr>
        <w:tc>
          <w:tcPr>
            <w:tcW w:w="5508" w:type="dxa"/>
          </w:tcPr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А. Подсолнечник клубненосный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Б. Морковь посевная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В. Мятлик луговой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Г. Клевер луговой</w:t>
            </w:r>
          </w:p>
          <w:p w:rsidR="00E416FE" w:rsidRPr="00E416FE" w:rsidRDefault="00E416FE" w:rsidP="00E416FE">
            <w:pPr>
              <w:pStyle w:val="a7"/>
              <w:ind w:left="0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Д. Черемуха обыкновенная</w:t>
            </w:r>
          </w:p>
        </w:tc>
        <w:tc>
          <w:tcPr>
            <w:tcW w:w="2247" w:type="dxa"/>
          </w:tcPr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1. Метелка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2. Кисть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3. Корзинка</w:t>
            </w:r>
          </w:p>
          <w:p w:rsidR="00E416FE" w:rsidRPr="00E416FE" w:rsidRDefault="00E416FE" w:rsidP="00E416FE">
            <w:pPr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4. Сложный зонтик</w:t>
            </w:r>
          </w:p>
          <w:p w:rsidR="00E416FE" w:rsidRPr="00E416FE" w:rsidRDefault="00E416FE" w:rsidP="00E416FE">
            <w:pPr>
              <w:pStyle w:val="a7"/>
              <w:ind w:left="0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5. Головка</w:t>
            </w:r>
          </w:p>
        </w:tc>
      </w:tr>
    </w:tbl>
    <w:p w:rsidR="00E416FE" w:rsidRDefault="00E416FE" w:rsidP="00E416FE">
      <w:pPr>
        <w:pStyle w:val="a7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Default="00515341" w:rsidP="00E416FE">
      <w:pPr>
        <w:pStyle w:val="a7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21"/>
        <w:gridCol w:w="1519"/>
        <w:gridCol w:w="1519"/>
        <w:gridCol w:w="1519"/>
        <w:gridCol w:w="1519"/>
        <w:gridCol w:w="1520"/>
      </w:tblGrid>
      <w:tr w:rsidR="00515341" w:rsidRPr="005D688F" w:rsidTr="00626014">
        <w:trPr>
          <w:trHeight w:val="538"/>
          <w:jc w:val="center"/>
        </w:trPr>
        <w:tc>
          <w:tcPr>
            <w:tcW w:w="1521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Растение</w:t>
            </w: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520" w:type="dxa"/>
          </w:tcPr>
          <w:p w:rsidR="00515341" w:rsidRPr="005D688F" w:rsidRDefault="00515341" w:rsidP="006260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</w:t>
            </w:r>
          </w:p>
        </w:tc>
      </w:tr>
      <w:tr w:rsidR="00515341" w:rsidRPr="00C86239" w:rsidTr="00515341">
        <w:trPr>
          <w:trHeight w:val="715"/>
          <w:jc w:val="center"/>
        </w:trPr>
        <w:tc>
          <w:tcPr>
            <w:tcW w:w="1521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Тип соцветия</w:t>
            </w: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20" w:type="dxa"/>
          </w:tcPr>
          <w:p w:rsidR="00515341" w:rsidRPr="005D688F" w:rsidRDefault="00515341" w:rsidP="006260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515341" w:rsidRDefault="00515341" w:rsidP="00E416FE">
      <w:pPr>
        <w:pStyle w:val="a7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Pr="00E416FE" w:rsidRDefault="00515341" w:rsidP="00E416FE">
      <w:pPr>
        <w:pStyle w:val="a7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Default="00515341" w:rsidP="00761340">
      <w:pPr>
        <w:pStyle w:val="a7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Pr="00605002" w:rsidRDefault="00515341" w:rsidP="00761340">
      <w:pPr>
        <w:pStyle w:val="a7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605002" w:rsidRDefault="00605002" w:rsidP="00761340">
      <w:pPr>
        <w:pStyle w:val="a7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  <w:r w:rsidRPr="00827EBB">
        <w:rPr>
          <w:rFonts w:ascii="Times New Roman" w:hAnsi="Times New Roman" w:cs="Times New Roman"/>
          <w:b/>
          <w:color w:val="000000"/>
          <w:sz w:val="23"/>
          <w:szCs w:val="23"/>
        </w:rPr>
        <w:t>[</w:t>
      </w:r>
      <w:r w:rsidR="00827EBB" w:rsidRPr="00827EBB">
        <w:rPr>
          <w:rFonts w:ascii="Times New Roman" w:hAnsi="Times New Roman" w:cs="Times New Roman"/>
          <w:b/>
          <w:color w:val="000000"/>
          <w:sz w:val="23"/>
          <w:szCs w:val="23"/>
          <w:lang w:val="en-US"/>
        </w:rPr>
        <w:t>max</w:t>
      </w:r>
      <w:r w:rsidR="00827EBB" w:rsidRPr="00827EBB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</w:t>
      </w:r>
      <w:r w:rsidRPr="00827EBB">
        <w:rPr>
          <w:rFonts w:ascii="Times New Roman" w:hAnsi="Times New Roman" w:cs="Times New Roman"/>
          <w:b/>
          <w:color w:val="000000"/>
          <w:sz w:val="23"/>
          <w:szCs w:val="23"/>
        </w:rPr>
        <w:t>3 балла] Расставьте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приведенных на иллюстрациях животных</w:t>
      </w:r>
      <w:r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(А-</w:t>
      </w:r>
      <w:r>
        <w:rPr>
          <w:rFonts w:ascii="Times New Roman" w:hAnsi="Times New Roman" w:cs="Times New Roman"/>
          <w:b/>
          <w:color w:val="000000"/>
          <w:sz w:val="23"/>
          <w:szCs w:val="23"/>
        </w:rPr>
        <w:t>Е) в порядке усложнения их орга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низации в процессе эволюции</w:t>
      </w:r>
      <w:r w:rsidR="00515341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(1-6)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, начиная с наиболее примитивной формы.</w:t>
      </w:r>
    </w:p>
    <w:p w:rsidR="00605002" w:rsidRDefault="00605002" w:rsidP="00761340">
      <w:pPr>
        <w:pStyle w:val="a7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p w:rsidR="00605002" w:rsidRDefault="00605002" w:rsidP="00761340">
      <w:pPr>
        <w:pStyle w:val="a7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tbl>
      <w:tblPr>
        <w:tblW w:w="0" w:type="auto"/>
        <w:tblInd w:w="349" w:type="dxa"/>
        <w:tblLayout w:type="fixed"/>
        <w:tblLook w:val="0000" w:firstRow="0" w:lastRow="0" w:firstColumn="0" w:lastColumn="0" w:noHBand="0" w:noVBand="0"/>
      </w:tblPr>
      <w:tblGrid>
        <w:gridCol w:w="2765"/>
        <w:gridCol w:w="2693"/>
        <w:gridCol w:w="3538"/>
      </w:tblGrid>
      <w:tr w:rsidR="00605002" w:rsidTr="00F84B2D">
        <w:trPr>
          <w:trHeight w:val="1650"/>
        </w:trPr>
        <w:tc>
          <w:tcPr>
            <w:tcW w:w="2765" w:type="dxa"/>
          </w:tcPr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А </w:t>
            </w:r>
          </w:p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60500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95375" cy="1362075"/>
                  <wp:effectExtent l="0" t="0" r="9525" b="9525"/>
                  <wp:docPr id="6" name="Рисунок 6" descr="leptinotarsa_decemlineata_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eptinotarsa_decemlineata_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</w:tc>
        <w:tc>
          <w:tcPr>
            <w:tcW w:w="2693" w:type="dxa"/>
          </w:tcPr>
          <w:p w:rsidR="00605002" w:rsidRDefault="00605002" w:rsidP="00761340">
            <w:pPr>
              <w:spacing w:after="0" w:line="36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Б </w:t>
            </w:r>
          </w:p>
          <w:p w:rsidR="00605002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F84B2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38200" cy="1447800"/>
                  <wp:effectExtent l="0" t="0" r="0" b="0"/>
                  <wp:docPr id="7" name="Рисунок 7" descr="Губка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Губка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</w:tcPr>
          <w:p w:rsidR="00605002" w:rsidRDefault="00605002" w:rsidP="00761340">
            <w:pPr>
              <w:spacing w:after="0" w:line="36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В</w:t>
            </w:r>
          </w:p>
          <w:p w:rsidR="00605002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 </w:t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"https://dic.academic.ru/pictures/bse/gif/0291578621.gif" \* MERGEFORMATINET </w:instrText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C01E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C01E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</w:instrText>
            </w:r>
            <w:r w:rsidR="00C01E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>INCLUDEPICTURE  "https://dic.academic.ru/pictures/bse/gif/0291578621.gif" \* MERGEFORMATINET</w:instrText>
            </w:r>
            <w:r w:rsidR="00C01E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</w:instrText>
            </w:r>
            <w:r w:rsidR="00C01E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B9639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Актинии - это... Что такое Актинии?" style="width:107.25pt;height:104.25pt">
                  <v:imagedata r:id="rId20" r:href="rId21"/>
                </v:shape>
              </w:pict>
            </w:r>
            <w:r w:rsidR="00C01E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</w:p>
        </w:tc>
      </w:tr>
      <w:tr w:rsidR="00605002" w:rsidTr="00F84B2D">
        <w:trPr>
          <w:trHeight w:val="1920"/>
        </w:trPr>
        <w:tc>
          <w:tcPr>
            <w:tcW w:w="2765" w:type="dxa"/>
          </w:tcPr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Г </w:t>
            </w:r>
          </w:p>
          <w:p w:rsidR="00605002" w:rsidRDefault="00F84B2D" w:rsidP="00761340">
            <w:pPr>
              <w:spacing w:after="0" w:line="360" w:lineRule="auto"/>
              <w:jc w:val="both"/>
              <w:rPr>
                <w:b/>
                <w:color w:val="000000"/>
                <w:sz w:val="23"/>
                <w:szCs w:val="23"/>
              </w:rPr>
            </w:pPr>
            <w:r w:rsidRPr="00F84B2D">
              <w:rPr>
                <w:lang w:eastAsia="ru-RU"/>
              </w:rPr>
              <w:fldChar w:fldCharType="begin"/>
            </w:r>
            <w:r w:rsidRPr="00F84B2D">
              <w:rPr>
                <w:lang w:eastAsia="ru-RU"/>
              </w:rPr>
              <w:instrText xml:space="preserve"> INCLUDEPICTURE "https://upload.wikimedia.org/wikipedia/commons/thumb/b/b1/Paragonimus_westermanii.jpg/200px-Paragonimus_westermanii.jpg" \* MERGEFORMATINET </w:instrText>
            </w:r>
            <w:r w:rsidRPr="00F84B2D">
              <w:rPr>
                <w:lang w:eastAsia="ru-RU"/>
              </w:rPr>
              <w:fldChar w:fldCharType="separate"/>
            </w:r>
            <w:r w:rsidR="00A0663B">
              <w:rPr>
                <w:lang w:eastAsia="ru-RU"/>
              </w:rPr>
              <w:fldChar w:fldCharType="begin"/>
            </w:r>
            <w:r w:rsidR="00A0663B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A0663B">
              <w:rPr>
                <w:lang w:eastAsia="ru-RU"/>
              </w:rPr>
              <w:fldChar w:fldCharType="separate"/>
            </w:r>
            <w:r w:rsidR="00ED732E">
              <w:rPr>
                <w:lang w:eastAsia="ru-RU"/>
              </w:rPr>
              <w:fldChar w:fldCharType="begin"/>
            </w:r>
            <w:r w:rsidR="00ED732E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ED732E">
              <w:rPr>
                <w:lang w:eastAsia="ru-RU"/>
              </w:rPr>
              <w:fldChar w:fldCharType="separate"/>
            </w:r>
            <w:r w:rsidR="00EB464E">
              <w:rPr>
                <w:lang w:eastAsia="ru-RU"/>
              </w:rPr>
              <w:fldChar w:fldCharType="begin"/>
            </w:r>
            <w:r w:rsidR="00EB464E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EB464E">
              <w:rPr>
                <w:lang w:eastAsia="ru-RU"/>
              </w:rPr>
              <w:fldChar w:fldCharType="separate"/>
            </w:r>
            <w:r w:rsidR="0047513F">
              <w:rPr>
                <w:lang w:eastAsia="ru-RU"/>
              </w:rPr>
              <w:fldChar w:fldCharType="begin"/>
            </w:r>
            <w:r w:rsidR="0047513F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47513F">
              <w:rPr>
                <w:lang w:eastAsia="ru-RU"/>
              </w:rPr>
              <w:fldChar w:fldCharType="separate"/>
            </w:r>
            <w:r w:rsidR="00364A34">
              <w:rPr>
                <w:lang w:eastAsia="ru-RU"/>
              </w:rPr>
              <w:fldChar w:fldCharType="begin"/>
            </w:r>
            <w:r w:rsidR="00364A34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364A34">
              <w:rPr>
                <w:lang w:eastAsia="ru-RU"/>
              </w:rPr>
              <w:fldChar w:fldCharType="separate"/>
            </w:r>
            <w:r w:rsidR="00985F93">
              <w:rPr>
                <w:lang w:eastAsia="ru-RU"/>
              </w:rPr>
              <w:fldChar w:fldCharType="begin"/>
            </w:r>
            <w:r w:rsidR="00985F93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985F93">
              <w:rPr>
                <w:lang w:eastAsia="ru-RU"/>
              </w:rPr>
              <w:fldChar w:fldCharType="separate"/>
            </w:r>
            <w:r w:rsidR="00C01ECD">
              <w:rPr>
                <w:lang w:eastAsia="ru-RU"/>
              </w:rPr>
              <w:fldChar w:fldCharType="begin"/>
            </w:r>
            <w:r w:rsidR="00C01ECD">
              <w:rPr>
                <w:lang w:eastAsia="ru-RU"/>
              </w:rPr>
              <w:instrText xml:space="preserve"> </w:instrText>
            </w:r>
            <w:r w:rsidR="00C01ECD">
              <w:rPr>
                <w:lang w:eastAsia="ru-RU"/>
              </w:rPr>
              <w:instrText>INCLUDEPICTURE  "https://upload.wikimedia.org/wikipedia/commons/thumb/b/b1/</w:instrText>
            </w:r>
            <w:r w:rsidR="00C01ECD">
              <w:rPr>
                <w:lang w:eastAsia="ru-RU"/>
              </w:rPr>
              <w:instrText>Paragonimus_westermanii.jpg/200px-Paragonimus_westermanii.jpg" \* MERGEFORMATINET</w:instrText>
            </w:r>
            <w:r w:rsidR="00C01ECD">
              <w:rPr>
                <w:lang w:eastAsia="ru-RU"/>
              </w:rPr>
              <w:instrText xml:space="preserve"> </w:instrText>
            </w:r>
            <w:r w:rsidR="00C01ECD">
              <w:rPr>
                <w:lang w:eastAsia="ru-RU"/>
              </w:rPr>
              <w:fldChar w:fldCharType="separate"/>
            </w:r>
            <w:r w:rsidR="00B96397">
              <w:rPr>
                <w:lang w:eastAsia="ru-RU"/>
              </w:rPr>
              <w:pict>
                <v:shape id="_x0000_i1026" type="#_x0000_t75" alt="Парагонимоз — Википедия" style="width:84.75pt;height:99pt">
                  <v:imagedata r:id="rId22" r:href="rId23"/>
                </v:shape>
              </w:pict>
            </w:r>
            <w:r w:rsidR="00C01ECD">
              <w:rPr>
                <w:lang w:eastAsia="ru-RU"/>
              </w:rPr>
              <w:fldChar w:fldCharType="end"/>
            </w:r>
            <w:r w:rsidR="00985F93">
              <w:rPr>
                <w:lang w:eastAsia="ru-RU"/>
              </w:rPr>
              <w:fldChar w:fldCharType="end"/>
            </w:r>
            <w:r w:rsidR="00364A34">
              <w:rPr>
                <w:lang w:eastAsia="ru-RU"/>
              </w:rPr>
              <w:fldChar w:fldCharType="end"/>
            </w:r>
            <w:r w:rsidR="0047513F">
              <w:rPr>
                <w:lang w:eastAsia="ru-RU"/>
              </w:rPr>
              <w:fldChar w:fldCharType="end"/>
            </w:r>
            <w:r w:rsidR="00EB464E">
              <w:rPr>
                <w:lang w:eastAsia="ru-RU"/>
              </w:rPr>
              <w:fldChar w:fldCharType="end"/>
            </w:r>
            <w:r w:rsidR="00ED732E">
              <w:rPr>
                <w:lang w:eastAsia="ru-RU"/>
              </w:rPr>
              <w:fldChar w:fldCharType="end"/>
            </w:r>
            <w:r w:rsidR="00A0663B">
              <w:rPr>
                <w:lang w:eastAsia="ru-RU"/>
              </w:rPr>
              <w:fldChar w:fldCharType="end"/>
            </w:r>
            <w:r w:rsidRPr="00F84B2D">
              <w:rPr>
                <w:lang w:eastAsia="ru-RU"/>
              </w:rPr>
              <w:fldChar w:fldCharType="end"/>
            </w:r>
          </w:p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</w:tc>
        <w:tc>
          <w:tcPr>
            <w:tcW w:w="2693" w:type="dxa"/>
          </w:tcPr>
          <w:p w:rsidR="00F84B2D" w:rsidRDefault="00F84B2D" w:rsidP="0076134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76134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Д </w:t>
            </w:r>
          </w:p>
          <w:p w:rsidR="00F84B2D" w:rsidRPr="00F84B2D" w:rsidRDefault="00F84B2D" w:rsidP="00761340">
            <w:pPr>
              <w:spacing w:after="0" w:line="36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1400175" cy="1333500"/>
                  <wp:effectExtent l="0" t="0" r="0" b="0"/>
                  <wp:docPr id="8" name="Рисунок 8" descr="Haeckel_Spumellaria_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aeckel_Spumellaria_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</w:tcPr>
          <w:p w:rsidR="00605002" w:rsidRDefault="00605002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761340">
            <w:pPr>
              <w:pStyle w:val="a7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Е </w:t>
            </w:r>
            <w:r w:rsidRPr="00F84B2D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2181225" cy="885825"/>
                  <wp:effectExtent l="0" t="0" r="9525" b="9525"/>
                  <wp:docPr id="9" name="Рисунок 9" descr="Nereis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Nereis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5002" w:rsidRDefault="00605002" w:rsidP="00761340">
      <w:pPr>
        <w:pStyle w:val="a7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5"/>
        <w:gridCol w:w="967"/>
        <w:gridCol w:w="967"/>
        <w:gridCol w:w="966"/>
        <w:gridCol w:w="1006"/>
        <w:gridCol w:w="1007"/>
        <w:gridCol w:w="976"/>
      </w:tblGrid>
      <w:tr w:rsidR="00F84B2D" w:rsidRPr="00F84B2D" w:rsidTr="00F84B2D">
        <w:trPr>
          <w:trHeight w:val="586"/>
          <w:jc w:val="center"/>
        </w:trPr>
        <w:tc>
          <w:tcPr>
            <w:tcW w:w="3085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Последовательность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84B2D" w:rsidRPr="00F84B2D" w:rsidTr="00F84B2D">
        <w:trPr>
          <w:trHeight w:val="480"/>
          <w:jc w:val="center"/>
        </w:trPr>
        <w:tc>
          <w:tcPr>
            <w:tcW w:w="3085" w:type="dxa"/>
            <w:shd w:val="clear" w:color="auto" w:fill="auto"/>
            <w:vAlign w:val="center"/>
          </w:tcPr>
          <w:p w:rsidR="00F84B2D" w:rsidRPr="00F84B2D" w:rsidRDefault="00F84B2D" w:rsidP="00761340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Организмы с иллюстраций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shd w:val="clear" w:color="auto" w:fill="auto"/>
          </w:tcPr>
          <w:p w:rsidR="00F84B2D" w:rsidRPr="00F84B2D" w:rsidRDefault="00F84B2D" w:rsidP="0076134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05002" w:rsidRDefault="00605002" w:rsidP="00761340">
      <w:pPr>
        <w:pStyle w:val="a7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p w:rsidR="00605002" w:rsidRPr="00B246CF" w:rsidRDefault="00605002" w:rsidP="00B246C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color w:val="000000"/>
          <w:sz w:val="23"/>
          <w:szCs w:val="23"/>
          <w:highlight w:val="yellow"/>
        </w:rPr>
      </w:pPr>
    </w:p>
    <w:p w:rsidR="00A513B7" w:rsidRPr="00E17CA1" w:rsidRDefault="005E7865" w:rsidP="00A513B7">
      <w:pPr>
        <w:tabs>
          <w:tab w:val="left" w:pos="696"/>
        </w:tabs>
        <w:suppressAutoHyphens/>
        <w:spacing w:after="0" w:line="360" w:lineRule="auto"/>
        <w:ind w:left="284" w:right="-130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>
        <w:rPr>
          <w:rFonts w:ascii="Times New Roman" w:hAnsi="Times New Roman" w:cs="Times New Roman"/>
          <w:b/>
          <w:bCs/>
          <w:sz w:val="24"/>
          <w:szCs w:val="23"/>
          <w:lang w:val="en-US"/>
        </w:rPr>
        <w:t>IV</w:t>
      </w:r>
      <w:r>
        <w:rPr>
          <w:rFonts w:ascii="Times New Roman" w:hAnsi="Times New Roman" w:cs="Times New Roman"/>
          <w:b/>
          <w:bCs/>
          <w:sz w:val="24"/>
          <w:szCs w:val="23"/>
        </w:rPr>
        <w:t>.</w:t>
      </w:r>
      <w:r w:rsidR="00A513B7" w:rsidRP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A513B7"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[13 </w:t>
      </w:r>
      <w:r w:rsid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баллов</w:t>
      </w:r>
      <w:r w:rsidR="00A513B7"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]</w:t>
      </w:r>
      <w:r w:rsidR="002835B9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Витамины. </w:t>
      </w:r>
    </w:p>
    <w:p w:rsidR="00A513B7" w:rsidRPr="004C74EC" w:rsidRDefault="00A513B7" w:rsidP="00A513B7">
      <w:pPr>
        <w:widowControl w:val="0"/>
        <w:tabs>
          <w:tab w:val="left" w:pos="696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Известно, что потребление витаминов крайне важно для здоровья. Однако, витамины надо не просто есть, а есть прави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льно. Дайте развернутые ответы </w:t>
      </w:r>
      <w:r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на вопросы:</w:t>
      </w:r>
    </w:p>
    <w:p w:rsidR="00A513B7" w:rsidRPr="00E17CA1" w:rsidRDefault="00A513B7" w:rsidP="00A513B7">
      <w:pPr>
        <w:widowControl w:val="0"/>
        <w:tabs>
          <w:tab w:val="left" w:pos="696"/>
        </w:tabs>
        <w:suppressAutoHyphens/>
        <w:spacing w:after="0" w:line="36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</w:t>
      </w:r>
      <w:r w:rsidR="002835B9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На какие две группы делятся все необходимые для человека витамины?  Приведите примеры витаминов из каждой группы.</w:t>
      </w:r>
      <w:r w:rsidRPr="0018398F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A513B7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 w:rsidRPr="0018398F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4 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балла</w:t>
      </w:r>
      <w:r w:rsidRPr="00A513B7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A513B7" w:rsidRPr="004C74EC" w:rsidRDefault="00A513B7" w:rsidP="00A513B7">
      <w:pPr>
        <w:widowControl w:val="0"/>
        <w:tabs>
          <w:tab w:val="left" w:pos="696"/>
        </w:tabs>
        <w:suppressAutoHyphens/>
        <w:spacing w:after="0" w:line="36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II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. 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Витамины какой из этих групп надо потреблять чаще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и почему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? Избыток каких витаминов опаснее для организма? Ответ поясните.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5 баллов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A513B7" w:rsidRPr="004C74EC" w:rsidRDefault="00A513B7" w:rsidP="00A513B7">
      <w:pPr>
        <w:widowControl w:val="0"/>
        <w:tabs>
          <w:tab w:val="left" w:pos="696"/>
        </w:tabs>
        <w:suppressAutoHyphens/>
        <w:spacing w:after="0" w:line="36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III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. Какие витамины можно получать не с продуктами питания или в виде препаратов, а другим путем?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4 балла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F9222A" w:rsidRPr="005E7865" w:rsidRDefault="00F9222A" w:rsidP="00761340">
      <w:pPr>
        <w:spacing w:after="0" w:line="360" w:lineRule="auto"/>
      </w:pPr>
    </w:p>
    <w:sectPr w:rsidR="00F9222A" w:rsidRPr="005E7865" w:rsidSect="004214E0">
      <w:headerReference w:type="default" r:id="rId2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01ECD" w:rsidRDefault="00C01ECD" w:rsidP="004214E0">
      <w:pPr>
        <w:spacing w:after="0" w:line="240" w:lineRule="auto"/>
      </w:pPr>
      <w:r>
        <w:separator/>
      </w:r>
    </w:p>
  </w:endnote>
  <w:endnote w:type="continuationSeparator" w:id="0">
    <w:p w:rsidR="00C01ECD" w:rsidRDefault="00C01ECD" w:rsidP="004214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01ECD" w:rsidRDefault="00C01ECD" w:rsidP="004214E0">
      <w:pPr>
        <w:spacing w:after="0" w:line="240" w:lineRule="auto"/>
      </w:pPr>
      <w:r>
        <w:separator/>
      </w:r>
    </w:p>
  </w:footnote>
  <w:footnote w:type="continuationSeparator" w:id="0">
    <w:p w:rsidR="00C01ECD" w:rsidRDefault="00C01ECD" w:rsidP="004214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58506943"/>
      <w:docPartObj>
        <w:docPartGallery w:val="Page Numbers (Top of Page)"/>
        <w:docPartUnique/>
      </w:docPartObj>
    </w:sdtPr>
    <w:sdtEndPr/>
    <w:sdtContent>
      <w:p w:rsidR="004214E0" w:rsidRDefault="004214E0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96397">
          <w:rPr>
            <w:noProof/>
          </w:rPr>
          <w:t>2</w:t>
        </w:r>
        <w:r>
          <w:fldChar w:fldCharType="end"/>
        </w:r>
      </w:p>
    </w:sdtContent>
  </w:sdt>
  <w:p w:rsidR="004214E0" w:rsidRDefault="004214E0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A45211"/>
    <w:multiLevelType w:val="hybridMultilevel"/>
    <w:tmpl w:val="8F680D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C00981"/>
    <w:multiLevelType w:val="hybridMultilevel"/>
    <w:tmpl w:val="6EC4B2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7C5F86"/>
    <w:multiLevelType w:val="hybridMultilevel"/>
    <w:tmpl w:val="EB70E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DCF3E4F"/>
    <w:multiLevelType w:val="hybridMultilevel"/>
    <w:tmpl w:val="8AC079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36BB"/>
    <w:rsid w:val="000A12E6"/>
    <w:rsid w:val="00110C5D"/>
    <w:rsid w:val="00147B3C"/>
    <w:rsid w:val="001D1BB8"/>
    <w:rsid w:val="001F19A8"/>
    <w:rsid w:val="002764C2"/>
    <w:rsid w:val="002835B9"/>
    <w:rsid w:val="00312A50"/>
    <w:rsid w:val="00364A34"/>
    <w:rsid w:val="004214E0"/>
    <w:rsid w:val="004336BB"/>
    <w:rsid w:val="0047513F"/>
    <w:rsid w:val="00482A9B"/>
    <w:rsid w:val="004C1549"/>
    <w:rsid w:val="00515341"/>
    <w:rsid w:val="00562342"/>
    <w:rsid w:val="0058466F"/>
    <w:rsid w:val="005E2865"/>
    <w:rsid w:val="005E7865"/>
    <w:rsid w:val="00605002"/>
    <w:rsid w:val="00677C82"/>
    <w:rsid w:val="0068748B"/>
    <w:rsid w:val="006C1146"/>
    <w:rsid w:val="006E166A"/>
    <w:rsid w:val="007170D5"/>
    <w:rsid w:val="00736931"/>
    <w:rsid w:val="00761340"/>
    <w:rsid w:val="00827EBB"/>
    <w:rsid w:val="008918FE"/>
    <w:rsid w:val="009279CF"/>
    <w:rsid w:val="00985F93"/>
    <w:rsid w:val="00992A92"/>
    <w:rsid w:val="009B2CB5"/>
    <w:rsid w:val="00A0663B"/>
    <w:rsid w:val="00A513B7"/>
    <w:rsid w:val="00A83297"/>
    <w:rsid w:val="00A946C6"/>
    <w:rsid w:val="00B01699"/>
    <w:rsid w:val="00B246CF"/>
    <w:rsid w:val="00B3248B"/>
    <w:rsid w:val="00B96397"/>
    <w:rsid w:val="00BF3A5C"/>
    <w:rsid w:val="00C01ECD"/>
    <w:rsid w:val="00C6363E"/>
    <w:rsid w:val="00C66727"/>
    <w:rsid w:val="00D05301"/>
    <w:rsid w:val="00D82E38"/>
    <w:rsid w:val="00D86778"/>
    <w:rsid w:val="00E416FE"/>
    <w:rsid w:val="00E953F0"/>
    <w:rsid w:val="00EB464E"/>
    <w:rsid w:val="00ED732E"/>
    <w:rsid w:val="00F84B2D"/>
    <w:rsid w:val="00F9222A"/>
    <w:rsid w:val="00FF48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E63C93E-49FE-4557-AF9A-889ADA4FBD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C11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C114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421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214E0"/>
  </w:style>
  <w:style w:type="paragraph" w:styleId="a5">
    <w:name w:val="footer"/>
    <w:basedOn w:val="a"/>
    <w:link w:val="a6"/>
    <w:uiPriority w:val="99"/>
    <w:unhideWhenUsed/>
    <w:rsid w:val="00421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214E0"/>
  </w:style>
  <w:style w:type="paragraph" w:styleId="a7">
    <w:name w:val="List Paragraph"/>
    <w:basedOn w:val="a"/>
    <w:uiPriority w:val="34"/>
    <w:qFormat/>
    <w:rsid w:val="00F9222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https://dic.academic.ru/pictures/bse/gif/0291578621.gif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https://upload.wikimedia.org/wikipedia/commons/thumb/b/b1/Paragonimus_westermanii.jpg/200px-Paragonimus_westermanii.jpg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1658</Words>
  <Characters>9455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Ильдар</dc:creator>
  <cp:keywords/>
  <dc:description/>
  <cp:lastModifiedBy>Пользователь Windows</cp:lastModifiedBy>
  <cp:revision>2</cp:revision>
  <dcterms:created xsi:type="dcterms:W3CDTF">2021-12-09T11:34:00Z</dcterms:created>
  <dcterms:modified xsi:type="dcterms:W3CDTF">2021-12-09T11:34:00Z</dcterms:modified>
</cp:coreProperties>
</file>